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F3EDDE" w14:textId="3DAF8A3B" w:rsidR="00C94C4E" w:rsidRDefault="00C94C4E" w:rsidP="00C94C4E">
      <w:r>
        <w:t xml:space="preserve">I joined Deeper Life Campus fellowship immediately I gained admission to University of Ilorin in 1990. I responded to an alter call in 1991 during a crusade organised by Deeper Life Ministry in Ilorin. I was followed up to ensure I was grounded in my newfound faith. I attended fellowship regularly. I thought I was born again. However, in September 1993 in one of our Sunday evening campus fellowship services, I felt a strong conviction of Sin for the first time as the message was going on. I felt a heavy weight of burden on me. For the first time, what sin really was </w:t>
      </w:r>
      <w:r>
        <w:t>becoming apparent</w:t>
      </w:r>
      <w:r>
        <w:t xml:space="preserve"> to me. I recalled vividly how God rebuked me for lying to my mother to collect more money just to buy a   radio- cassette player a year before. I found myself crying and asking Jesus to come into my life. In an instant, I felt a huge weight lifted off my shoulder and a rush of inexplicable joy flooded my heart. I was so relieved of my guilt. At the same time, I spoke in tongue for the first time. It was an unforgettable experience. I became born again and filled with the Holy Ghost same evening. I understood what the joy of salvation </w:t>
      </w:r>
      <w:r>
        <w:t>meant for</w:t>
      </w:r>
      <w:r>
        <w:t xml:space="preserve"> the first time. God has been gracious to me all the way.</w:t>
      </w:r>
    </w:p>
    <w:p w14:paraId="22F93518" w14:textId="77777777" w:rsidR="00C94C4E" w:rsidRDefault="00C94C4E" w:rsidP="00C94C4E">
      <w:r>
        <w:t>My Basic Beliefs:</w:t>
      </w:r>
    </w:p>
    <w:p w14:paraId="4D768C38" w14:textId="608E885F" w:rsidR="00C94C4E" w:rsidRDefault="00C94C4E" w:rsidP="00C94C4E">
      <w:r>
        <w:t>My basic beliefs are as enshrined in the core doctrine of the bible and as propagated and practiced by the fathers of faith.</w:t>
      </w:r>
      <w:r>
        <w:t xml:space="preserve"> Basically, the entire bible is my belief.  For example, I believe in the following: (the lists are not exhaustive).</w:t>
      </w:r>
    </w:p>
    <w:p w14:paraId="181567AC" w14:textId="77777777" w:rsidR="00C94C4E" w:rsidRDefault="00C94C4E" w:rsidP="00C94C4E"/>
    <w:p w14:paraId="57EE2A84" w14:textId="32553A7A" w:rsidR="00C94C4E" w:rsidRDefault="00C94C4E" w:rsidP="00C94C4E">
      <w:r>
        <w:t xml:space="preserve">I believe in God and in trinity, and the Trinity, God the father, Son and the Holy Ghost. I believe these there are one and </w:t>
      </w:r>
      <w:r>
        <w:t>co-equal</w:t>
      </w:r>
      <w:r>
        <w:t>.</w:t>
      </w:r>
    </w:p>
    <w:p w14:paraId="66E1F28D" w14:textId="77777777" w:rsidR="00C94C4E" w:rsidRDefault="00C94C4E" w:rsidP="00C94C4E">
      <w:r>
        <w:t>I believe that man sinned from the beginning and fell from Grace. That man without divine help is eternally flawed, and nothing, not even good works can make man right before a Holy God.</w:t>
      </w:r>
    </w:p>
    <w:p w14:paraId="0522FAF2" w14:textId="53C07899" w:rsidR="00C94C4E" w:rsidRDefault="00C94C4E" w:rsidP="00C94C4E">
      <w:r>
        <w:t xml:space="preserve">I </w:t>
      </w:r>
      <w:r>
        <w:t>believe that</w:t>
      </w:r>
      <w:r>
        <w:t xml:space="preserve"> God incarnated as </w:t>
      </w:r>
      <w:r>
        <w:t>Jesus,</w:t>
      </w:r>
      <w:r>
        <w:t xml:space="preserve"> came into this world to safe man from Sin. I believe in his supernatural birth </w:t>
      </w:r>
      <w:r>
        <w:t>according to the scriptures</w:t>
      </w:r>
      <w:r>
        <w:t xml:space="preserve">, his death and glorious </w:t>
      </w:r>
      <w:r>
        <w:t>resurrection, which</w:t>
      </w:r>
      <w:r>
        <w:t xml:space="preserve"> pave the way for mankind to be redeemed from sin and death.</w:t>
      </w:r>
    </w:p>
    <w:p w14:paraId="2A01C2B9" w14:textId="77777777" w:rsidR="00C94C4E" w:rsidRDefault="00C94C4E" w:rsidP="00C94C4E">
      <w:r>
        <w:t>I believe in his second coming to judge the world of sin and righteousness.</w:t>
      </w:r>
    </w:p>
    <w:p w14:paraId="2097FE83" w14:textId="744C2442" w:rsidR="00C94C4E" w:rsidRDefault="00C94C4E" w:rsidP="00C94C4E">
      <w:r>
        <w:t xml:space="preserve">I </w:t>
      </w:r>
      <w:r>
        <w:t>believe that</w:t>
      </w:r>
      <w:r>
        <w:t xml:space="preserve"> except a man be born </w:t>
      </w:r>
      <w:r>
        <w:t>again;</w:t>
      </w:r>
      <w:r>
        <w:t xml:space="preserve"> by accepting Jesus in his life, he cannot see the kingdom of God.</w:t>
      </w:r>
    </w:p>
    <w:p w14:paraId="020BB020" w14:textId="77777777" w:rsidR="00C94C4E" w:rsidRDefault="00C94C4E" w:rsidP="00C94C4E">
      <w:r>
        <w:t>I believe in judgement after death: There is heaven, and there is hell fire reserved for the devil and all those who reject God and false believers who live carelessly in this world.</w:t>
      </w:r>
    </w:p>
    <w:p w14:paraId="6E12DDA1" w14:textId="2817FCD4" w:rsidR="0064583B" w:rsidRDefault="00C94C4E" w:rsidP="00C94C4E">
      <w:r>
        <w:t xml:space="preserve">I believe in the Church of the living God as the ground and pillar of truth, and an establishment through which a believer should </w:t>
      </w:r>
      <w:r>
        <w:t>grow unto</w:t>
      </w:r>
      <w:r>
        <w:t xml:space="preserve"> maturity, discover their ministry and fulfil it.  I believe in fellowshipping with one another. I believe in the Holy Spirit baptism as evidenced by Speaking in another tongue.  I believe in the power of the Holy Spirit need to function as a believer and fulfil our ministry </w:t>
      </w:r>
      <w:r>
        <w:t>gifts.</w:t>
      </w:r>
      <w:r>
        <w:t xml:space="preserve"> I believe </w:t>
      </w:r>
      <w:r>
        <w:t>in the</w:t>
      </w:r>
      <w:r>
        <w:t xml:space="preserve"> miraculous.</w:t>
      </w:r>
      <w:r>
        <w:t xml:space="preserve"> </w:t>
      </w:r>
    </w:p>
    <w:sectPr w:rsidR="0064583B" w:rsidSect="0038441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C4E"/>
    <w:rsid w:val="00384417"/>
    <w:rsid w:val="004F507C"/>
    <w:rsid w:val="0064583B"/>
    <w:rsid w:val="007A20F2"/>
    <w:rsid w:val="00C94C4E"/>
    <w:rsid w:val="00E937F0"/>
    <w:rsid w:val="00FA2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33C2C1"/>
  <w15:chartTrackingRefBased/>
  <w15:docId w15:val="{CE5716E0-5903-4947-9E7E-032C5FB03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4C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4C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4C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4C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4C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4C4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4C4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4C4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4C4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4C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4C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4C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4C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4C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4C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4C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4C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4C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4C4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4C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4C4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4C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4C4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4C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4C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4C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4C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4C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4C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425</Words>
  <Characters>2425</Characters>
  <Application>Microsoft Office Word</Application>
  <DocSecurity>0</DocSecurity>
  <Lines>20</Lines>
  <Paragraphs>5</Paragraphs>
  <ScaleCrop>false</ScaleCrop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Olubaju</dc:creator>
  <cp:keywords/>
  <dc:description/>
  <cp:lastModifiedBy>Ben Olubaju</cp:lastModifiedBy>
  <cp:revision>1</cp:revision>
  <dcterms:created xsi:type="dcterms:W3CDTF">2025-01-18T16:05:00Z</dcterms:created>
  <dcterms:modified xsi:type="dcterms:W3CDTF">2025-01-18T16:14:00Z</dcterms:modified>
</cp:coreProperties>
</file>